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 w:line="580" w:lineRule="exact"/>
        <w:ind w:left="460"/>
        <w:jc w:val="center"/>
        <w:rPr>
          <w:rFonts w:ascii="Times New Roman" w:hAnsi="Times New Roman" w:eastAsia="仿宋_GB2312" w:cs="Times New Roman"/>
          <w:sz w:val="32"/>
          <w:szCs w:val="32"/>
        </w:rPr>
      </w:pPr>
      <w:bookmarkStart w:id="2" w:name="_GoBack"/>
      <w:bookmarkEnd w:id="2"/>
      <w:r>
        <w:rPr>
          <w:rFonts w:ascii="Times New Roman" w:hAnsi="方正小标宋_GBK" w:eastAsia="方正小标宋_GBK" w:cs="Times New Roman"/>
          <w:sz w:val="44"/>
          <w:szCs w:val="44"/>
        </w:rPr>
        <w:t>苏州市医学伦理审查申请文件清单</w:t>
      </w:r>
    </w:p>
    <w:p>
      <w:pPr>
        <w:pStyle w:val="2"/>
        <w:numPr>
          <w:ilvl w:val="0"/>
          <w:numId w:val="1"/>
        </w:numPr>
        <w:spacing w:before="54" w:line="580" w:lineRule="exact"/>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药物临床试验初次申请审查提交文件</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bookmarkStart w:id="0" w:name="_Hlk105079298"/>
            <w:bookmarkStart w:id="1" w:name="_Hlk105162480"/>
            <w:r>
              <w:rPr>
                <w:rFonts w:ascii="Times New Roman" w:hAnsi="仿宋_GB2312" w:eastAsia="仿宋_GB2312" w:cs="Times New Roman"/>
                <w:kern w:val="0"/>
                <w:sz w:val="22"/>
                <w:lang w:val="zh-CN" w:bidi="zh-CN"/>
              </w:rPr>
              <w:t>序号</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递交信</w:t>
            </w:r>
          </w:p>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2"/>
                <w:szCs w:val="21"/>
                <w:lang w:val="zh-CN" w:bidi="zh-CN"/>
              </w:rPr>
              <w:t>[</w:t>
            </w:r>
            <w:r>
              <w:rPr>
                <w:rFonts w:ascii="Times New Roman" w:hAnsi="仿宋_GB2312" w:eastAsia="仿宋_GB2312" w:cs="Times New Roman"/>
                <w:kern w:val="0"/>
                <w:sz w:val="22"/>
                <w:szCs w:val="21"/>
                <w:lang w:val="zh-CN" w:bidi="zh-CN"/>
              </w:rPr>
              <w:t>含所递交文件清单，注明递交文件的版本号或日期</w:t>
            </w:r>
            <w:r>
              <w:rPr>
                <w:rFonts w:ascii="Times New Roman" w:hAnsi="Times New Roman" w:eastAsia="仿宋_GB2312" w:cs="Times New Roman"/>
                <w:kern w:val="0"/>
                <w:sz w:val="22"/>
                <w:szCs w:val="21"/>
                <w:lang w:val="zh-CN" w:bidi="zh-CN"/>
              </w:rPr>
              <w:t>(</w:t>
            </w:r>
            <w:r>
              <w:rPr>
                <w:rFonts w:ascii="Times New Roman" w:hAnsi="仿宋_GB2312" w:eastAsia="仿宋_GB2312" w:cs="Times New Roman"/>
                <w:kern w:val="0"/>
                <w:sz w:val="22"/>
                <w:szCs w:val="21"/>
                <w:lang w:val="zh-CN" w:bidi="zh-CN"/>
              </w:rPr>
              <w:t>如果适用</w:t>
            </w:r>
            <w:r>
              <w:rPr>
                <w:rFonts w:ascii="Times New Roman" w:hAnsi="Times New Roman" w:eastAsia="仿宋_GB2312" w:cs="Times New Roman"/>
                <w:kern w:val="0"/>
                <w:sz w:val="22"/>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初始审查申请表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2"/>
                <w:lang w:val="zh-CN" w:bidi="zh-CN"/>
              </w:rPr>
            </w:pPr>
            <w:r>
              <w:rPr>
                <w:rFonts w:ascii="Times New Roman" w:hAnsi="仿宋_GB2312" w:eastAsia="仿宋_GB2312" w:cs="Times New Roman"/>
                <w:b/>
                <w:bCs/>
                <w:kern w:val="0"/>
                <w:sz w:val="22"/>
                <w:lang w:val="zh-CN" w:bidi="zh-CN"/>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国家药品监督管理局（</w:t>
            </w:r>
            <w:r>
              <w:rPr>
                <w:rFonts w:ascii="Times New Roman" w:hAnsi="Times New Roman" w:eastAsia="仿宋_GB2312" w:cs="Times New Roman"/>
                <w:kern w:val="0"/>
                <w:sz w:val="24"/>
                <w:lang w:val="zh-CN" w:bidi="zh-CN"/>
              </w:rPr>
              <w:t>NMPA</w:t>
            </w:r>
            <w:r>
              <w:rPr>
                <w:rFonts w:ascii="Times New Roman" w:hAnsi="仿宋_GB2312" w:eastAsia="仿宋_GB2312" w:cs="Times New Roman"/>
                <w:kern w:val="0"/>
                <w:sz w:val="24"/>
                <w:lang w:val="zh-CN" w:bidi="zh-CN"/>
              </w:rPr>
              <w:t>）临床试验批件或临床试验通知书或</w:t>
            </w:r>
            <w:r>
              <w:rPr>
                <w:rFonts w:ascii="Times New Roman" w:hAnsi="Times New Roman" w:eastAsia="仿宋_GB2312" w:cs="Times New Roman"/>
                <w:kern w:val="0"/>
                <w:sz w:val="24"/>
                <w:lang w:val="zh-CN" w:bidi="zh-CN"/>
              </w:rPr>
              <w:t>NMPA</w:t>
            </w:r>
            <w:r>
              <w:rPr>
                <w:rFonts w:ascii="Times New Roman" w:hAnsi="仿宋_GB2312" w:eastAsia="仿宋_GB2312" w:cs="Times New Roman"/>
                <w:kern w:val="0"/>
                <w:sz w:val="24"/>
                <w:lang w:val="zh-CN" w:bidi="zh-CN"/>
              </w:rPr>
              <w:t>的受理通知书或药品注册批件（适合上市药物临床研究）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szCs w:val="21"/>
                <w:lang w:val="zh-CN" w:bidi="zh-CN"/>
              </w:rPr>
              <w:t>注：如有伦理前置审核，须提供</w:t>
            </w:r>
            <w:r>
              <w:rPr>
                <w:rFonts w:ascii="Times New Roman" w:hAnsi="Times New Roman" w:eastAsia="仿宋_GB2312" w:cs="Times New Roman"/>
                <w:kern w:val="0"/>
                <w:sz w:val="22"/>
                <w:szCs w:val="21"/>
                <w:lang w:val="zh-CN" w:bidi="zh-CN"/>
              </w:rPr>
              <w:t xml:space="preserve"> NMPA </w:t>
            </w:r>
            <w:r>
              <w:rPr>
                <w:rFonts w:ascii="Times New Roman" w:hAnsi="仿宋_GB2312" w:eastAsia="仿宋_GB2312" w:cs="Times New Roman"/>
                <w:kern w:val="0"/>
                <w:sz w:val="22"/>
                <w:szCs w:val="21"/>
                <w:lang w:val="zh-CN" w:bidi="zh-CN"/>
              </w:rPr>
              <w:t>的受理通知书。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2"/>
                <w:lang w:val="zh-CN" w:bidi="zh-CN"/>
              </w:rPr>
              <w:t>研究团队相关材料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本中心主要研究者资质</w:t>
            </w:r>
          </w:p>
          <w:p>
            <w:pPr>
              <w:numPr>
                <w:ilvl w:val="0"/>
                <w:numId w:val="2"/>
              </w:num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主要研究者简历</w:t>
            </w:r>
          </w:p>
          <w:p>
            <w:pPr>
              <w:numPr>
                <w:ilvl w:val="0"/>
                <w:numId w:val="2"/>
              </w:numPr>
              <w:autoSpaceDE w:val="0"/>
              <w:autoSpaceDN w:val="0"/>
              <w:rPr>
                <w:rFonts w:ascii="Times New Roman" w:hAnsi="Times New Roman" w:eastAsia="仿宋_GB2312" w:cs="Times New Roman"/>
                <w:sz w:val="24"/>
                <w:lang w:val="zh-CN" w:bidi="zh-CN"/>
              </w:rPr>
            </w:pPr>
            <w:r>
              <w:rPr>
                <w:rFonts w:ascii="Times New Roman" w:hAnsi="Times New Roman" w:eastAsia="仿宋_GB2312" w:cs="Times New Roman"/>
                <w:sz w:val="24"/>
                <w:lang w:val="zh-CN" w:bidi="zh-CN"/>
              </w:rPr>
              <w:t>GCP</w:t>
            </w:r>
            <w:r>
              <w:rPr>
                <w:rFonts w:ascii="Times New Roman" w:hAnsi="仿宋_GB2312" w:eastAsia="仿宋_GB2312" w:cs="Times New Roman"/>
                <w:sz w:val="24"/>
                <w:lang w:val="zh-CN" w:bidi="zh-CN"/>
              </w:rPr>
              <w:t>培训证书复印件</w:t>
            </w:r>
          </w:p>
          <w:p>
            <w:pPr>
              <w:numPr>
                <w:ilvl w:val="0"/>
                <w:numId w:val="2"/>
              </w:num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备案证明</w:t>
            </w:r>
          </w:p>
          <w:p>
            <w:pPr>
              <w:numPr>
                <w:ilvl w:val="0"/>
                <w:numId w:val="2"/>
              </w:num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主要研究者的利益冲突声明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5</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本中心拟参加本试验的研究团队所有成员名单</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lang w:val="zh-CN" w:bidi="zh-CN"/>
              </w:rPr>
              <w:t>（包括研究者在内的所有研究成员姓名、临床专业、所在科室、职称、初步分工等）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6</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本中心拟参加本试验的研究团队成员资质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）执业证书复印件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GCP</w:t>
            </w:r>
            <w:r>
              <w:rPr>
                <w:rFonts w:ascii="Times New Roman" w:hAnsi="仿宋_GB2312" w:eastAsia="仿宋_GB2312" w:cs="Times New Roman"/>
                <w:kern w:val="0"/>
                <w:sz w:val="24"/>
                <w:lang w:val="zh-CN" w:bidi="zh-CN"/>
              </w:rPr>
              <w:t>培训证书复印件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lang w:val="zh-CN" w:bidi="zh-CN"/>
              </w:rPr>
              <w:t>注：这里的</w:t>
            </w:r>
            <w:r>
              <w:rPr>
                <w:rFonts w:ascii="Times New Roman" w:hAnsi="Times New Roman" w:eastAsia="仿宋_GB2312" w:cs="Times New Roman"/>
                <w:kern w:val="0"/>
                <w:sz w:val="22"/>
                <w:lang w:val="zh-CN" w:bidi="zh-CN"/>
              </w:rPr>
              <w:t>“</w:t>
            </w:r>
            <w:r>
              <w:rPr>
                <w:rFonts w:ascii="Times New Roman" w:hAnsi="仿宋_GB2312" w:eastAsia="仿宋_GB2312" w:cs="Times New Roman"/>
                <w:kern w:val="0"/>
                <w:sz w:val="22"/>
                <w:lang w:val="zh-CN" w:bidi="zh-CN"/>
              </w:rPr>
              <w:t>研究团队成员</w:t>
            </w:r>
            <w:r>
              <w:rPr>
                <w:rFonts w:ascii="Times New Roman" w:hAnsi="Times New Roman" w:eastAsia="仿宋_GB2312" w:cs="Times New Roman"/>
                <w:kern w:val="0"/>
                <w:sz w:val="22"/>
                <w:lang w:val="zh-CN" w:bidi="zh-CN"/>
              </w:rPr>
              <w:t>”</w:t>
            </w:r>
            <w:r>
              <w:rPr>
                <w:rFonts w:ascii="Times New Roman" w:hAnsi="仿宋_GB2312" w:eastAsia="仿宋_GB2312" w:cs="Times New Roman"/>
                <w:kern w:val="0"/>
                <w:sz w:val="22"/>
                <w:lang w:val="zh-CN" w:bidi="zh-CN"/>
              </w:rPr>
              <w:t>指除主要研究者外的其他参加本试验人员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2"/>
                <w:lang w:val="zh-CN" w:bidi="zh-CN"/>
              </w:rPr>
              <w:t>申办方及第三方公司</w:t>
            </w:r>
            <w:r>
              <w:rPr>
                <w:rFonts w:ascii="Times New Roman" w:hAnsi="Times New Roman" w:eastAsia="仿宋_GB2312" w:cs="Times New Roman"/>
                <w:b/>
                <w:bCs/>
                <w:kern w:val="0"/>
                <w:sz w:val="22"/>
                <w:lang w:val="zh-CN" w:bidi="zh-CN"/>
              </w:rPr>
              <w:t>/</w:t>
            </w:r>
            <w:r>
              <w:rPr>
                <w:rFonts w:ascii="Times New Roman" w:hAnsi="仿宋_GB2312" w:eastAsia="仿宋_GB2312" w:cs="Times New Roman"/>
                <w:b/>
                <w:bCs/>
                <w:kern w:val="0"/>
                <w:sz w:val="22"/>
                <w:lang w:val="zh-CN" w:bidi="zh-CN"/>
              </w:rPr>
              <w:t>人员相关材料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7</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申办者资质证明</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）药品生产许可证复印件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8</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 xml:space="preserve">CRO </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）申办者给</w:t>
            </w:r>
            <w:r>
              <w:rPr>
                <w:rFonts w:ascii="Times New Roman" w:hAnsi="Times New Roman" w:eastAsia="仿宋_GB2312" w:cs="Times New Roman"/>
                <w:kern w:val="0"/>
                <w:sz w:val="24"/>
                <w:lang w:val="zh-CN" w:bidi="zh-CN"/>
              </w:rPr>
              <w:t xml:space="preserve"> CRO </w:t>
            </w:r>
            <w:r>
              <w:rPr>
                <w:rFonts w:ascii="Times New Roman" w:hAnsi="仿宋_GB2312" w:eastAsia="仿宋_GB2312" w:cs="Times New Roman"/>
                <w:kern w:val="0"/>
                <w:sz w:val="24"/>
                <w:lang w:val="zh-CN" w:bidi="zh-CN"/>
              </w:rPr>
              <w:t>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9</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CRA</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）委托函（需提供盖章原件）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）个人简历、</w:t>
            </w:r>
            <w:r>
              <w:rPr>
                <w:rFonts w:ascii="Times New Roman" w:hAnsi="Times New Roman" w:eastAsia="仿宋_GB2312" w:cs="Times New Roman"/>
                <w:kern w:val="0"/>
                <w:sz w:val="24"/>
                <w:lang w:val="zh-CN" w:bidi="zh-CN"/>
              </w:rPr>
              <w:t xml:space="preserve">GCP </w:t>
            </w:r>
            <w:r>
              <w:rPr>
                <w:rFonts w:ascii="Times New Roman" w:hAnsi="仿宋_GB2312" w:eastAsia="仿宋_GB2312" w:cs="Times New Roman"/>
                <w:kern w:val="0"/>
                <w:sz w:val="24"/>
                <w:lang w:val="zh-CN" w:bidi="zh-CN"/>
              </w:rPr>
              <w:t>培训证书、身份证复印件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10</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SMO</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）申办者</w:t>
            </w:r>
            <w:r>
              <w:rPr>
                <w:rFonts w:ascii="Times New Roman" w:hAnsi="Times New Roman" w:eastAsia="仿宋_GB2312" w:cs="Times New Roman"/>
                <w:kern w:val="0"/>
                <w:sz w:val="24"/>
                <w:lang w:val="zh-CN" w:bidi="zh-CN"/>
              </w:rPr>
              <w:t>/CRO</w:t>
            </w:r>
            <w:r>
              <w:rPr>
                <w:rFonts w:ascii="Times New Roman" w:hAnsi="仿宋_GB2312" w:eastAsia="仿宋_GB2312" w:cs="Times New Roman"/>
                <w:kern w:val="0"/>
                <w:sz w:val="24"/>
                <w:lang w:val="zh-CN" w:bidi="zh-CN"/>
              </w:rPr>
              <w:t>给</w:t>
            </w:r>
            <w:r>
              <w:rPr>
                <w:rFonts w:ascii="Times New Roman" w:hAnsi="Times New Roman" w:eastAsia="仿宋_GB2312" w:cs="Times New Roman"/>
                <w:kern w:val="0"/>
                <w:sz w:val="24"/>
                <w:lang w:val="zh-CN" w:bidi="zh-CN"/>
              </w:rPr>
              <w:t xml:space="preserve"> SMO </w:t>
            </w:r>
            <w:r>
              <w:rPr>
                <w:rFonts w:ascii="Times New Roman" w:hAnsi="仿宋_GB2312" w:eastAsia="仿宋_GB2312" w:cs="Times New Roman"/>
                <w:kern w:val="0"/>
                <w:sz w:val="24"/>
                <w:lang w:val="zh-CN" w:bidi="zh-CN"/>
              </w:rPr>
              <w:t>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11</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中心实验室或第三方实验室资质（如果适用）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申办者或</w:t>
            </w:r>
            <w:r>
              <w:rPr>
                <w:rFonts w:ascii="Times New Roman" w:hAnsi="Times New Roman" w:eastAsia="仿宋_GB2312" w:cs="Times New Roman"/>
                <w:kern w:val="0"/>
                <w:sz w:val="24"/>
                <w:lang w:val="zh-CN" w:bidi="zh-CN"/>
              </w:rPr>
              <w:t xml:space="preserve"> CRO </w:t>
            </w:r>
            <w:r>
              <w:rPr>
                <w:rFonts w:ascii="Times New Roman" w:hAnsi="仿宋_GB2312" w:eastAsia="仿宋_GB2312" w:cs="Times New Roman"/>
                <w:kern w:val="0"/>
                <w:sz w:val="24"/>
                <w:lang w:val="zh-CN" w:bidi="zh-CN"/>
              </w:rPr>
              <w:t>委托临床试验机构进行临床试验的委托函（纸质版需要提供盖章原件）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申办者保证所提供资料真实性的声明</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4"/>
                <w:lang w:val="zh-CN" w:bidi="zh-CN"/>
              </w:rPr>
              <w:t>项目相关材料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临床研究方案（含方案签字页）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15</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知情同意书样本</w:t>
            </w:r>
            <w:r>
              <w:rPr>
                <w:rFonts w:ascii="Times New Roman" w:hAnsi="Times New Roman" w:eastAsia="仿宋_GB2312" w:cs="Times New Roman"/>
                <w:kern w:val="0"/>
                <w:sz w:val="24"/>
                <w:lang w:val="zh-CN" w:bidi="zh-CN"/>
              </w:rPr>
              <w:t>/</w:t>
            </w:r>
            <w:r>
              <w:rPr>
                <w:rFonts w:ascii="Times New Roman" w:hAnsi="仿宋_GB2312" w:eastAsia="仿宋_GB2312" w:cs="Times New Roman"/>
                <w:kern w:val="0"/>
                <w:sz w:val="24"/>
                <w:lang w:val="zh-CN" w:bidi="zh-CN"/>
              </w:rPr>
              <w:t>免除知情同意申请</w:t>
            </w:r>
          </w:p>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w:t>
            </w:r>
            <w:r>
              <w:rPr>
                <w:rFonts w:ascii="Times New Roman" w:hAnsi="仿宋_GB2312" w:eastAsia="仿宋_GB2312" w:cs="Times New Roman"/>
                <w:kern w:val="0"/>
                <w:sz w:val="24"/>
                <w:lang w:val="zh-CN" w:bidi="zh-CN"/>
              </w:rPr>
              <w:t>免知情同意书签字的申请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16</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研究病历样表（如果适用）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17</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病例报告表样表（如果适用）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18</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19</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受试者招募材料及招募形式说明（如果适用）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20</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受试者日记卡、受试者联系卡、受试者评分表、受试者须知等提供给受试者的材料（如果适用）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21</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保险凭证或者保险全文（如果适用，尽可能提供全文）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试验用药品的检验合格报告</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szCs w:val="21"/>
                <w:lang w:val="zh-CN" w:bidi="zh-CN"/>
              </w:rPr>
              <w:t>注：提供有效期内的最新批次</w:t>
            </w:r>
            <w:r>
              <w:rPr>
                <w:rFonts w:ascii="Times New Roman" w:hAnsi="仿宋_GB2312" w:eastAsia="仿宋_GB2312" w:cs="Times New Roman"/>
                <w:kern w:val="0"/>
                <w:sz w:val="22"/>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药品说明书（如果适用）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关于试验样本使用管理声明或出境批文（如果适用）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25</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组长单位的初次伦理审查意见及批复意见书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26</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color w:val="000000"/>
                <w:kern w:val="0"/>
                <w:sz w:val="24"/>
                <w:lang w:val="zh-CN" w:bidi="zh-CN"/>
              </w:rPr>
            </w:pPr>
            <w:r>
              <w:rPr>
                <w:rFonts w:ascii="Times New Roman" w:hAnsi="仿宋_GB2312" w:eastAsia="仿宋_GB2312" w:cs="Times New Roman"/>
                <w:color w:val="000000"/>
                <w:kern w:val="0"/>
                <w:sz w:val="24"/>
                <w:lang w:val="zh-CN" w:bidi="zh-CN"/>
              </w:rPr>
              <w:t>主审单位的伦理审查批复意见书（适用于参与单位）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27</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2"/>
                <w:lang w:val="zh-CN" w:bidi="zh-CN"/>
              </w:rPr>
            </w:pPr>
            <w:r>
              <w:rPr>
                <w:rFonts w:ascii="Times New Roman" w:hAnsi="仿宋_GB2312" w:eastAsia="仿宋_GB2312" w:cs="Times New Roman"/>
                <w:color w:val="000000"/>
                <w:kern w:val="0"/>
                <w:sz w:val="24"/>
                <w:lang w:val="zh-CN" w:bidi="zh-CN"/>
              </w:rPr>
              <w:t>研究中心列表</w:t>
            </w:r>
          </w:p>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2"/>
                <w:szCs w:val="21"/>
                <w:lang w:val="zh-CN" w:bidi="zh-CN"/>
              </w:rPr>
              <w:t>注：列表内容包含递交时确定的研究中心及研究中心的主要研究者。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28</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其它资料</w:t>
            </w:r>
          </w:p>
        </w:tc>
      </w:tr>
      <w:bookmarkEnd w:id="1"/>
    </w:tbl>
    <w:p>
      <w:pPr>
        <w:pStyle w:val="2"/>
        <w:spacing w:before="54" w:line="580" w:lineRule="exact"/>
        <w:ind w:left="0"/>
        <w:rPr>
          <w:rFonts w:ascii="Times New Roman" w:hAnsi="Times New Roman" w:eastAsia="仿宋_GB2312" w:cs="Times New Roman"/>
          <w:b/>
          <w:bCs/>
          <w:sz w:val="32"/>
          <w:szCs w:val="32"/>
        </w:rPr>
      </w:pPr>
    </w:p>
    <w:p>
      <w:pPr>
        <w:pStyle w:val="2"/>
        <w:spacing w:before="54" w:line="580" w:lineRule="exact"/>
        <w:ind w:left="0"/>
        <w:rPr>
          <w:rFonts w:ascii="Times New Roman" w:hAnsi="Times New Roman" w:eastAsia="仿宋_GB2312" w:cs="Times New Roman"/>
          <w:b/>
          <w:bCs/>
          <w:sz w:val="32"/>
          <w:szCs w:val="32"/>
        </w:rPr>
      </w:pPr>
      <w:r>
        <w:rPr>
          <w:rFonts w:ascii="Times New Roman" w:hAnsi="仿宋_GB2312" w:eastAsia="仿宋_GB2312" w:cs="Times New Roman"/>
          <w:b/>
          <w:bCs/>
          <w:sz w:val="32"/>
          <w:szCs w:val="32"/>
          <w:lang w:val="en-US"/>
        </w:rPr>
        <w:t>二、</w:t>
      </w:r>
      <w:r>
        <w:rPr>
          <w:rFonts w:ascii="Times New Roman" w:hAnsi="仿宋_GB2312" w:eastAsia="仿宋_GB2312" w:cs="Times New Roman"/>
          <w:b/>
          <w:bCs/>
          <w:sz w:val="32"/>
          <w:szCs w:val="32"/>
        </w:rPr>
        <w:t>医疗器械临床试验初次申请审查提交文件</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仿宋_GB2312" w:eastAsia="仿宋_GB2312" w:cs="Times New Roman"/>
                <w:kern w:val="0"/>
                <w:sz w:val="22"/>
                <w:lang w:val="zh-CN" w:bidi="zh-CN"/>
              </w:rPr>
              <w:t>序号</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递交信</w:t>
            </w:r>
          </w:p>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2"/>
                <w:szCs w:val="21"/>
                <w:lang w:val="zh-CN" w:bidi="zh-CN"/>
              </w:rPr>
              <w:t>[</w:t>
            </w:r>
            <w:r>
              <w:rPr>
                <w:rFonts w:ascii="Times New Roman" w:hAnsi="仿宋_GB2312" w:eastAsia="仿宋_GB2312" w:cs="Times New Roman"/>
                <w:kern w:val="0"/>
                <w:sz w:val="22"/>
                <w:szCs w:val="21"/>
                <w:lang w:val="zh-CN" w:bidi="zh-CN"/>
              </w:rPr>
              <w:t>含所递交文件清单，注明递交文件的版本号或日期</w:t>
            </w:r>
            <w:r>
              <w:rPr>
                <w:rFonts w:ascii="Times New Roman" w:hAnsi="Times New Roman" w:eastAsia="仿宋_GB2312" w:cs="Times New Roman"/>
                <w:kern w:val="0"/>
                <w:sz w:val="22"/>
                <w:szCs w:val="21"/>
                <w:lang w:val="zh-CN" w:bidi="zh-CN"/>
              </w:rPr>
              <w:t>(</w:t>
            </w:r>
            <w:r>
              <w:rPr>
                <w:rFonts w:ascii="Times New Roman" w:hAnsi="仿宋_GB2312" w:eastAsia="仿宋_GB2312" w:cs="Times New Roman"/>
                <w:kern w:val="0"/>
                <w:sz w:val="22"/>
                <w:szCs w:val="21"/>
                <w:lang w:val="zh-CN" w:bidi="zh-CN"/>
              </w:rPr>
              <w:t>如果适用</w:t>
            </w:r>
            <w:r>
              <w:rPr>
                <w:rFonts w:ascii="Times New Roman" w:hAnsi="Times New Roman" w:eastAsia="仿宋_GB2312" w:cs="Times New Roman"/>
                <w:kern w:val="0"/>
                <w:sz w:val="22"/>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初始审查申请表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2"/>
                <w:lang w:val="zh-CN" w:bidi="zh-CN"/>
              </w:rPr>
            </w:pPr>
            <w:r>
              <w:rPr>
                <w:rFonts w:ascii="Times New Roman" w:hAnsi="仿宋_GB2312" w:eastAsia="仿宋_GB2312" w:cs="Times New Roman"/>
                <w:b/>
                <w:bCs/>
                <w:kern w:val="0"/>
                <w:sz w:val="22"/>
                <w:lang w:val="zh-CN" w:bidi="zh-CN"/>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国家药品监督管理局（</w:t>
            </w:r>
            <w:r>
              <w:rPr>
                <w:rFonts w:ascii="Times New Roman" w:hAnsi="Times New Roman" w:eastAsia="仿宋_GB2312" w:cs="Times New Roman"/>
                <w:kern w:val="0"/>
                <w:sz w:val="24"/>
                <w:lang w:val="zh-CN" w:bidi="zh-CN"/>
              </w:rPr>
              <w:t>NMPA</w:t>
            </w:r>
            <w:r>
              <w:rPr>
                <w:rFonts w:ascii="Times New Roman" w:hAnsi="仿宋_GB2312" w:eastAsia="仿宋_GB2312" w:cs="Times New Roman"/>
                <w:kern w:val="0"/>
                <w:sz w:val="24"/>
                <w:lang w:val="zh-CN" w:bidi="zh-CN"/>
              </w:rPr>
              <w:t>）临床试验批件或临床试验通知书或</w:t>
            </w:r>
            <w:r>
              <w:rPr>
                <w:rFonts w:ascii="Times New Roman" w:hAnsi="Times New Roman" w:eastAsia="仿宋_GB2312" w:cs="Times New Roman"/>
                <w:kern w:val="0"/>
                <w:sz w:val="24"/>
                <w:lang w:val="zh-CN" w:bidi="zh-CN"/>
              </w:rPr>
              <w:t>NMPA</w:t>
            </w:r>
            <w:r>
              <w:rPr>
                <w:rFonts w:ascii="Times New Roman" w:hAnsi="仿宋_GB2312" w:eastAsia="仿宋_GB2312" w:cs="Times New Roman"/>
                <w:kern w:val="0"/>
                <w:sz w:val="24"/>
                <w:lang w:val="zh-CN" w:bidi="zh-CN"/>
              </w:rPr>
              <w:t>的受理通知书或药品注册批件（适合上市药物临床研究）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szCs w:val="21"/>
                <w:lang w:val="zh-CN" w:bidi="zh-CN"/>
              </w:rPr>
              <w:t>注：如有伦理前置审核，须提供</w:t>
            </w:r>
            <w:r>
              <w:rPr>
                <w:rFonts w:ascii="Times New Roman" w:hAnsi="Times New Roman" w:eastAsia="仿宋_GB2312" w:cs="Times New Roman"/>
                <w:kern w:val="0"/>
                <w:sz w:val="22"/>
                <w:szCs w:val="21"/>
                <w:lang w:val="zh-CN" w:bidi="zh-CN"/>
              </w:rPr>
              <w:t xml:space="preserve"> NMPA </w:t>
            </w:r>
            <w:r>
              <w:rPr>
                <w:rFonts w:ascii="Times New Roman" w:hAnsi="仿宋_GB2312" w:eastAsia="仿宋_GB2312" w:cs="Times New Roman"/>
                <w:kern w:val="0"/>
                <w:sz w:val="22"/>
                <w:szCs w:val="21"/>
                <w:lang w:val="zh-CN" w:bidi="zh-CN"/>
              </w:rPr>
              <w:t>的受理通知书。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2"/>
                <w:lang w:val="zh-CN" w:bidi="zh-CN"/>
              </w:rPr>
              <w:t>研究团队相关材料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本中心主要研究者资质</w:t>
            </w:r>
          </w:p>
          <w:p>
            <w:p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w:t>
            </w:r>
            <w:r>
              <w:rPr>
                <w:rFonts w:ascii="Times New Roman" w:hAnsi="Times New Roman" w:eastAsia="仿宋_GB2312" w:cs="Times New Roman"/>
                <w:sz w:val="24"/>
                <w:lang w:bidi="zh-CN"/>
              </w:rPr>
              <w:t>1</w:t>
            </w:r>
            <w:r>
              <w:rPr>
                <w:rFonts w:ascii="Times New Roman" w:hAnsi="仿宋_GB2312" w:eastAsia="仿宋_GB2312" w:cs="Times New Roman"/>
                <w:sz w:val="24"/>
                <w:lang w:val="zh-CN" w:bidi="zh-CN"/>
              </w:rPr>
              <w:t>）主要研究者简历</w:t>
            </w:r>
          </w:p>
          <w:p>
            <w:p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w:t>
            </w:r>
            <w:r>
              <w:rPr>
                <w:rFonts w:ascii="Times New Roman" w:hAnsi="Times New Roman" w:eastAsia="仿宋_GB2312" w:cs="Times New Roman"/>
                <w:sz w:val="24"/>
                <w:lang w:bidi="zh-CN"/>
              </w:rPr>
              <w:t>2</w:t>
            </w:r>
            <w:r>
              <w:rPr>
                <w:rFonts w:ascii="Times New Roman" w:hAnsi="仿宋_GB2312" w:eastAsia="仿宋_GB2312" w:cs="Times New Roman"/>
                <w:sz w:val="24"/>
                <w:lang w:val="zh-CN" w:bidi="zh-CN"/>
              </w:rPr>
              <w:t>）</w:t>
            </w:r>
            <w:r>
              <w:rPr>
                <w:rFonts w:ascii="Times New Roman" w:hAnsi="Times New Roman" w:eastAsia="仿宋_GB2312" w:cs="Times New Roman"/>
                <w:sz w:val="24"/>
                <w:lang w:val="zh-CN" w:bidi="zh-CN"/>
              </w:rPr>
              <w:t>GCP</w:t>
            </w:r>
            <w:r>
              <w:rPr>
                <w:rFonts w:ascii="Times New Roman" w:hAnsi="仿宋_GB2312" w:eastAsia="仿宋_GB2312" w:cs="Times New Roman"/>
                <w:sz w:val="24"/>
                <w:lang w:val="zh-CN" w:bidi="zh-CN"/>
              </w:rPr>
              <w:t>培训证书复印件</w:t>
            </w:r>
          </w:p>
          <w:p>
            <w:p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w:t>
            </w:r>
            <w:r>
              <w:rPr>
                <w:rFonts w:ascii="Times New Roman" w:hAnsi="Times New Roman" w:eastAsia="仿宋_GB2312" w:cs="Times New Roman"/>
                <w:sz w:val="24"/>
                <w:lang w:bidi="zh-CN"/>
              </w:rPr>
              <w:t>3</w:t>
            </w:r>
            <w:r>
              <w:rPr>
                <w:rFonts w:ascii="Times New Roman" w:hAnsi="仿宋_GB2312" w:eastAsia="仿宋_GB2312" w:cs="Times New Roman"/>
                <w:sz w:val="24"/>
                <w:lang w:val="zh-CN" w:bidi="zh-CN"/>
              </w:rPr>
              <w:t>）备案证明</w:t>
            </w:r>
          </w:p>
          <w:p>
            <w:pPr>
              <w:autoSpaceDE w:val="0"/>
              <w:autoSpaceDN w:val="0"/>
              <w:rPr>
                <w:rFonts w:ascii="Times New Roman" w:hAnsi="Times New Roman" w:eastAsia="仿宋_GB2312" w:cs="Times New Roman"/>
                <w:sz w:val="24"/>
                <w:lang w:val="zh-CN" w:bidi="zh-CN"/>
              </w:rPr>
            </w:pPr>
            <w:r>
              <w:rPr>
                <w:rFonts w:ascii="Times New Roman" w:hAnsi="仿宋_GB2312" w:eastAsia="仿宋_GB2312" w:cs="Times New Roman"/>
                <w:sz w:val="24"/>
                <w:lang w:val="zh-CN" w:bidi="zh-CN"/>
              </w:rPr>
              <w:t>（</w:t>
            </w:r>
            <w:r>
              <w:rPr>
                <w:rFonts w:ascii="Times New Roman" w:hAnsi="Times New Roman" w:eastAsia="仿宋_GB2312" w:cs="Times New Roman"/>
                <w:sz w:val="24"/>
                <w:lang w:bidi="zh-CN"/>
              </w:rPr>
              <w:t>4</w:t>
            </w:r>
            <w:r>
              <w:rPr>
                <w:rFonts w:ascii="Times New Roman" w:hAnsi="仿宋_GB2312" w:eastAsia="仿宋_GB2312" w:cs="Times New Roman"/>
                <w:sz w:val="24"/>
                <w:lang w:val="zh-CN" w:bidi="zh-CN"/>
              </w:rPr>
              <w:t>）主要研究者的利益冲突声明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5</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本中心拟参加本试验的研究团队所有成员名单</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lang w:val="zh-CN" w:bidi="zh-CN"/>
              </w:rPr>
              <w:t>（包括研究者在内的所有研究成员姓名、临床专业、所在科室、职称、初步分工等）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6</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本中心拟参加本试验的研究团队成员资质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）执业证书复印件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GCP</w:t>
            </w:r>
            <w:r>
              <w:rPr>
                <w:rFonts w:ascii="Times New Roman" w:hAnsi="仿宋_GB2312" w:eastAsia="仿宋_GB2312" w:cs="Times New Roman"/>
                <w:kern w:val="0"/>
                <w:sz w:val="24"/>
                <w:lang w:val="zh-CN" w:bidi="zh-CN"/>
              </w:rPr>
              <w:t>培训证书复印件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2"/>
                <w:lang w:val="zh-CN" w:bidi="zh-CN"/>
              </w:rPr>
              <w:t>注：这里的</w:t>
            </w:r>
            <w:r>
              <w:rPr>
                <w:rFonts w:ascii="Times New Roman" w:hAnsi="Times New Roman" w:eastAsia="仿宋_GB2312" w:cs="Times New Roman"/>
                <w:kern w:val="0"/>
                <w:sz w:val="22"/>
                <w:lang w:val="zh-CN" w:bidi="zh-CN"/>
              </w:rPr>
              <w:t>“</w:t>
            </w:r>
            <w:r>
              <w:rPr>
                <w:rFonts w:ascii="Times New Roman" w:hAnsi="仿宋_GB2312" w:eastAsia="仿宋_GB2312" w:cs="Times New Roman"/>
                <w:kern w:val="0"/>
                <w:sz w:val="22"/>
                <w:lang w:val="zh-CN" w:bidi="zh-CN"/>
              </w:rPr>
              <w:t>研究团队成员</w:t>
            </w:r>
            <w:r>
              <w:rPr>
                <w:rFonts w:ascii="Times New Roman" w:hAnsi="Times New Roman" w:eastAsia="仿宋_GB2312" w:cs="Times New Roman"/>
                <w:kern w:val="0"/>
                <w:sz w:val="22"/>
                <w:lang w:val="zh-CN" w:bidi="zh-CN"/>
              </w:rPr>
              <w:t>”</w:t>
            </w:r>
            <w:r>
              <w:rPr>
                <w:rFonts w:ascii="Times New Roman" w:hAnsi="仿宋_GB2312" w:eastAsia="仿宋_GB2312" w:cs="Times New Roman"/>
                <w:kern w:val="0"/>
                <w:sz w:val="22"/>
                <w:lang w:val="zh-CN" w:bidi="zh-CN"/>
              </w:rPr>
              <w:t>指除主要研究者外的其他参加本试验人员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2"/>
                <w:lang w:val="zh-CN" w:bidi="zh-CN"/>
              </w:rPr>
              <w:t>申办方及第三方公司</w:t>
            </w:r>
            <w:r>
              <w:rPr>
                <w:rFonts w:ascii="Times New Roman" w:hAnsi="Times New Roman" w:eastAsia="仿宋_GB2312" w:cs="Times New Roman"/>
                <w:b/>
                <w:bCs/>
                <w:kern w:val="0"/>
                <w:sz w:val="22"/>
                <w:lang w:val="zh-CN" w:bidi="zh-CN"/>
              </w:rPr>
              <w:t>/</w:t>
            </w:r>
            <w:r>
              <w:rPr>
                <w:rFonts w:ascii="Times New Roman" w:hAnsi="仿宋_GB2312" w:eastAsia="仿宋_GB2312" w:cs="Times New Roman"/>
                <w:b/>
                <w:bCs/>
                <w:kern w:val="0"/>
                <w:sz w:val="22"/>
                <w:lang w:val="zh-CN" w:bidi="zh-CN"/>
              </w:rPr>
              <w:t>人员相关材料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7</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申办者资质证明</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）药品生产许可证复印件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8</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 xml:space="preserve">CRO </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）申办者给</w:t>
            </w:r>
            <w:r>
              <w:rPr>
                <w:rFonts w:ascii="Times New Roman" w:hAnsi="Times New Roman" w:eastAsia="仿宋_GB2312" w:cs="Times New Roman"/>
                <w:kern w:val="0"/>
                <w:sz w:val="24"/>
                <w:lang w:val="zh-CN" w:bidi="zh-CN"/>
              </w:rPr>
              <w:t xml:space="preserve"> CRO </w:t>
            </w:r>
            <w:r>
              <w:rPr>
                <w:rFonts w:ascii="Times New Roman" w:hAnsi="仿宋_GB2312" w:eastAsia="仿宋_GB2312" w:cs="Times New Roman"/>
                <w:kern w:val="0"/>
                <w:sz w:val="24"/>
                <w:lang w:val="zh-CN" w:bidi="zh-CN"/>
              </w:rPr>
              <w:t>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9</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CRA</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）委托函（需提供盖章原件）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）个人简历、</w:t>
            </w:r>
            <w:r>
              <w:rPr>
                <w:rFonts w:ascii="Times New Roman" w:hAnsi="Times New Roman" w:eastAsia="仿宋_GB2312" w:cs="Times New Roman"/>
                <w:kern w:val="0"/>
                <w:sz w:val="24"/>
                <w:lang w:val="zh-CN" w:bidi="zh-CN"/>
              </w:rPr>
              <w:t xml:space="preserve">GCP </w:t>
            </w:r>
            <w:r>
              <w:rPr>
                <w:rFonts w:ascii="Times New Roman" w:hAnsi="仿宋_GB2312" w:eastAsia="仿宋_GB2312" w:cs="Times New Roman"/>
                <w:kern w:val="0"/>
                <w:sz w:val="24"/>
                <w:lang w:val="zh-CN" w:bidi="zh-CN"/>
              </w:rPr>
              <w:t>培训证书、身份证复印件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10</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SMO</w:t>
            </w:r>
            <w:r>
              <w:rPr>
                <w:rFonts w:ascii="Times New Roman" w:hAnsi="仿宋_GB2312" w:eastAsia="仿宋_GB2312" w:cs="Times New Roman"/>
                <w:kern w:val="0"/>
                <w:sz w:val="24"/>
                <w:lang w:val="zh-CN" w:bidi="zh-CN"/>
              </w:rPr>
              <w:t>资质证明（如果适用）</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1</w:t>
            </w:r>
            <w:r>
              <w:rPr>
                <w:rFonts w:ascii="Times New Roman" w:hAnsi="仿宋_GB2312" w:eastAsia="仿宋_GB2312" w:cs="Times New Roman"/>
                <w:kern w:val="0"/>
                <w:sz w:val="24"/>
                <w:lang w:val="zh-CN" w:bidi="zh-CN"/>
              </w:rPr>
              <w:t>）营业执照复印件</w:t>
            </w:r>
          </w:p>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w:t>
            </w:r>
            <w:r>
              <w:rPr>
                <w:rFonts w:ascii="Times New Roman" w:hAnsi="Times New Roman" w:eastAsia="仿宋_GB2312" w:cs="Times New Roman"/>
                <w:kern w:val="0"/>
                <w:sz w:val="24"/>
                <w:lang w:val="zh-CN" w:bidi="zh-CN"/>
              </w:rPr>
              <w:t>2</w:t>
            </w:r>
            <w:r>
              <w:rPr>
                <w:rFonts w:ascii="Times New Roman" w:hAnsi="仿宋_GB2312" w:eastAsia="仿宋_GB2312" w:cs="Times New Roman"/>
                <w:kern w:val="0"/>
                <w:sz w:val="24"/>
                <w:lang w:val="zh-CN" w:bidi="zh-CN"/>
              </w:rPr>
              <w:t>）申办者</w:t>
            </w:r>
            <w:r>
              <w:rPr>
                <w:rFonts w:ascii="Times New Roman" w:hAnsi="Times New Roman" w:eastAsia="仿宋_GB2312" w:cs="Times New Roman"/>
                <w:kern w:val="0"/>
                <w:sz w:val="24"/>
                <w:lang w:val="zh-CN" w:bidi="zh-CN"/>
              </w:rPr>
              <w:t>/CRO</w:t>
            </w:r>
            <w:r>
              <w:rPr>
                <w:rFonts w:ascii="Times New Roman" w:hAnsi="仿宋_GB2312" w:eastAsia="仿宋_GB2312" w:cs="Times New Roman"/>
                <w:kern w:val="0"/>
                <w:sz w:val="24"/>
                <w:lang w:val="zh-CN" w:bidi="zh-CN"/>
              </w:rPr>
              <w:t>给</w:t>
            </w:r>
            <w:r>
              <w:rPr>
                <w:rFonts w:ascii="Times New Roman" w:hAnsi="Times New Roman" w:eastAsia="仿宋_GB2312" w:cs="Times New Roman"/>
                <w:kern w:val="0"/>
                <w:sz w:val="24"/>
                <w:lang w:val="zh-CN" w:bidi="zh-CN"/>
              </w:rPr>
              <w:t xml:space="preserve"> SMO </w:t>
            </w:r>
            <w:r>
              <w:rPr>
                <w:rFonts w:ascii="Times New Roman" w:hAnsi="仿宋_GB2312" w:eastAsia="仿宋_GB2312" w:cs="Times New Roman"/>
                <w:kern w:val="0"/>
                <w:sz w:val="24"/>
                <w:lang w:val="zh-CN" w:bidi="zh-CN"/>
              </w:rPr>
              <w:t>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11</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中心实验室或第三方实验室资质（如果适用）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申办者或</w:t>
            </w:r>
            <w:r>
              <w:rPr>
                <w:rFonts w:ascii="Times New Roman" w:hAnsi="Times New Roman" w:eastAsia="仿宋_GB2312" w:cs="Times New Roman"/>
                <w:kern w:val="0"/>
                <w:sz w:val="24"/>
                <w:lang w:val="zh-CN" w:bidi="zh-CN"/>
              </w:rPr>
              <w:t xml:space="preserve"> CRO </w:t>
            </w:r>
            <w:r>
              <w:rPr>
                <w:rFonts w:ascii="Times New Roman" w:hAnsi="仿宋_GB2312" w:eastAsia="仿宋_GB2312" w:cs="Times New Roman"/>
                <w:kern w:val="0"/>
                <w:sz w:val="24"/>
                <w:lang w:val="zh-CN" w:bidi="zh-CN"/>
              </w:rPr>
              <w:t>委托临床试验机构进行临床试验的委托函（纸质版需要提供盖章原件）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申办者保证所提供资料真实性的声明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5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b/>
                <w:bCs/>
                <w:kern w:val="0"/>
                <w:sz w:val="24"/>
                <w:lang w:val="zh-CN" w:bidi="zh-CN"/>
              </w:rPr>
              <w:t>项目相关材料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临床研究方案（含方案签字页）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15</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知情同意书样本</w:t>
            </w:r>
            <w:r>
              <w:rPr>
                <w:rFonts w:ascii="Times New Roman" w:hAnsi="Times New Roman" w:eastAsia="仿宋_GB2312" w:cs="Times New Roman"/>
                <w:kern w:val="0"/>
                <w:sz w:val="24"/>
                <w:lang w:val="zh-CN" w:bidi="zh-CN"/>
              </w:rPr>
              <w:t>/</w:t>
            </w:r>
            <w:r>
              <w:rPr>
                <w:rFonts w:ascii="Times New Roman" w:hAnsi="仿宋_GB2312" w:eastAsia="仿宋_GB2312" w:cs="Times New Roman"/>
                <w:kern w:val="0"/>
                <w:sz w:val="24"/>
                <w:lang w:val="zh-CN" w:bidi="zh-CN"/>
              </w:rPr>
              <w:t>免除知情同意申请</w:t>
            </w:r>
          </w:p>
          <w:p>
            <w:pPr>
              <w:autoSpaceDE w:val="0"/>
              <w:autoSpaceDN w:val="0"/>
              <w:jc w:val="left"/>
              <w:rPr>
                <w:rFonts w:ascii="Times New Roman" w:hAnsi="Times New Roman" w:eastAsia="仿宋_GB2312" w:cs="Times New Roman"/>
                <w:kern w:val="0"/>
                <w:sz w:val="24"/>
                <w:lang w:val="zh-CN" w:bidi="zh-CN"/>
              </w:rPr>
            </w:pPr>
            <w:r>
              <w:rPr>
                <w:rFonts w:ascii="Times New Roman" w:hAnsi="Times New Roman" w:eastAsia="仿宋_GB2312" w:cs="Times New Roman"/>
                <w:kern w:val="0"/>
                <w:sz w:val="24"/>
                <w:lang w:val="zh-CN" w:bidi="zh-CN"/>
              </w:rPr>
              <w:t>/</w:t>
            </w:r>
            <w:r>
              <w:rPr>
                <w:rFonts w:ascii="Times New Roman" w:hAnsi="仿宋_GB2312" w:eastAsia="仿宋_GB2312" w:cs="Times New Roman"/>
                <w:kern w:val="0"/>
                <w:sz w:val="24"/>
                <w:lang w:val="zh-CN" w:bidi="zh-CN"/>
              </w:rPr>
              <w:t>免知情同意书签字的申请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16</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研究病历样表（如果适用）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17</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病例报告表样表（如果适用）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18</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19</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受试者招募材料及招募形式说明（如果适用）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20</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受试者日记卡、受试者联系卡、受试者评分表、受试者须知等提供给受试者的材料（如果适用）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21</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保险凭证或者保险全文（如果适用，尽可能提供全文）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22</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检验报告（基于产品技术要求）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23</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临床前研究相关资料（受试产品为首次用于植入人体的医疗器械，应当具有该产品的动物试验报告）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24</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color w:val="000000"/>
                <w:kern w:val="0"/>
                <w:sz w:val="24"/>
                <w:lang w:val="zh-CN" w:bidi="zh-CN"/>
              </w:rPr>
            </w:pPr>
            <w:r>
              <w:rPr>
                <w:rFonts w:ascii="Times New Roman" w:hAnsi="仿宋_GB2312" w:eastAsia="仿宋_GB2312" w:cs="Times New Roman"/>
                <w:color w:val="000000"/>
                <w:kern w:val="0"/>
                <w:sz w:val="24"/>
                <w:lang w:val="zh-CN" w:bidi="zh-CN"/>
              </w:rPr>
              <w:t>试验用医疗器械的研制符合适用的医疗器械质量管理体系相关要求的证明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25</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color w:val="000000"/>
                <w:kern w:val="0"/>
                <w:sz w:val="24"/>
                <w:lang w:val="zh-CN" w:bidi="zh-CN"/>
              </w:rPr>
            </w:pPr>
            <w:r>
              <w:rPr>
                <w:rFonts w:ascii="Times New Roman" w:hAnsi="仿宋_GB2312" w:eastAsia="仿宋_GB2312" w:cs="Times New Roman"/>
                <w:color w:val="000000"/>
                <w:kern w:val="0"/>
                <w:sz w:val="24"/>
                <w:lang w:val="zh-CN" w:bidi="zh-CN"/>
              </w:rPr>
              <w:t>注册产品和对照产品的说明书等文件（如果适用）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26</w:t>
            </w:r>
          </w:p>
        </w:tc>
        <w:tc>
          <w:tcPr>
            <w:tcW w:w="808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kern w:val="0"/>
                <w:sz w:val="24"/>
                <w:lang w:val="zh-CN" w:bidi="zh-CN"/>
              </w:rPr>
              <w:t>关于试验样本使用管理声明或出境批文（如果适用）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27</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组长单位的初次伦理审查意见及批复意见书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28</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color w:val="000000"/>
                <w:kern w:val="0"/>
                <w:sz w:val="24"/>
                <w:lang w:val="zh-CN" w:bidi="zh-CN"/>
              </w:rPr>
            </w:pPr>
            <w:r>
              <w:rPr>
                <w:rFonts w:ascii="Times New Roman" w:hAnsi="仿宋_GB2312" w:eastAsia="仿宋_GB2312" w:cs="Times New Roman"/>
                <w:color w:val="000000"/>
                <w:kern w:val="0"/>
                <w:sz w:val="24"/>
                <w:lang w:val="zh-CN" w:bidi="zh-CN"/>
              </w:rPr>
              <w:t>主审单位的伦理审查批复意见书（适用于参与单位）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29</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2"/>
                <w:lang w:val="zh-CN" w:bidi="zh-CN"/>
              </w:rPr>
            </w:pPr>
            <w:r>
              <w:rPr>
                <w:rFonts w:ascii="Times New Roman" w:hAnsi="仿宋_GB2312" w:eastAsia="仿宋_GB2312" w:cs="Times New Roman"/>
                <w:color w:val="000000"/>
                <w:kern w:val="0"/>
                <w:sz w:val="24"/>
                <w:lang w:val="zh-CN" w:bidi="zh-CN"/>
              </w:rPr>
              <w:t>研究中心列表</w:t>
            </w:r>
          </w:p>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2"/>
                <w:szCs w:val="21"/>
                <w:lang w:val="zh-CN" w:bidi="zh-CN"/>
              </w:rPr>
              <w:t>注：列表内容包含递交时确定的研究中心及研究中心的主要研究者。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Times New Roman" w:hAnsi="Times New Roman" w:eastAsia="仿宋_GB2312" w:cs="Times New Roman"/>
                <w:kern w:val="0"/>
                <w:sz w:val="22"/>
                <w:lang w:val="zh-CN" w:bidi="zh-CN"/>
              </w:rPr>
            </w:pPr>
            <w:r>
              <w:rPr>
                <w:rFonts w:ascii="Times New Roman" w:hAnsi="Times New Roman" w:eastAsia="仿宋_GB2312" w:cs="Times New Roman"/>
                <w:kern w:val="0"/>
                <w:sz w:val="22"/>
                <w:lang w:val="zh-CN" w:bidi="zh-CN"/>
              </w:rPr>
              <w:t>30</w:t>
            </w:r>
          </w:p>
        </w:tc>
        <w:tc>
          <w:tcPr>
            <w:tcW w:w="8087"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left"/>
              <w:rPr>
                <w:rFonts w:ascii="Times New Roman" w:hAnsi="Times New Roman" w:eastAsia="仿宋_GB2312" w:cs="Times New Roman"/>
                <w:kern w:val="0"/>
                <w:sz w:val="24"/>
                <w:lang w:val="zh-CN" w:bidi="zh-CN"/>
              </w:rPr>
            </w:pPr>
            <w:r>
              <w:rPr>
                <w:rFonts w:ascii="Times New Roman" w:hAnsi="仿宋_GB2312" w:eastAsia="仿宋_GB2312" w:cs="Times New Roman"/>
                <w:color w:val="000000"/>
                <w:kern w:val="0"/>
                <w:sz w:val="24"/>
                <w:lang w:val="zh-CN" w:bidi="zh-CN"/>
              </w:rPr>
              <w:t>其它资料</w:t>
            </w:r>
          </w:p>
        </w:tc>
      </w:tr>
    </w:tbl>
    <w:p>
      <w:pPr>
        <w:pStyle w:val="2"/>
        <w:spacing w:before="54" w:line="580" w:lineRule="exact"/>
        <w:ind w:left="0"/>
        <w:rPr>
          <w:rFonts w:ascii="Times New Roman" w:hAnsi="Times New Roman" w:eastAsia="仿宋_GB2312" w:cs="Times New Roman"/>
          <w:b/>
          <w:bCs/>
          <w:sz w:val="32"/>
          <w:szCs w:val="32"/>
        </w:rPr>
      </w:pPr>
    </w:p>
    <w:p>
      <w:pPr>
        <w:pStyle w:val="2"/>
        <w:spacing w:before="54" w:line="580" w:lineRule="exact"/>
        <w:ind w:left="0"/>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三、复审文件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Times New Roman" w:hAnsi="Times New Roman" w:eastAsia="仿宋_GB2312" w:cs="Times New Roman"/>
                <w:color w:val="000000"/>
                <w:kern w:val="0"/>
                <w:sz w:val="22"/>
                <w:lang w:val="zh-CN" w:bidi="zh-CN"/>
              </w:rPr>
            </w:pPr>
            <w:r>
              <w:rPr>
                <w:rFonts w:ascii="Times New Roman" w:hAnsi="仿宋_GB2312" w:eastAsia="仿宋_GB2312" w:cs="Times New Roman"/>
                <w:color w:val="000000"/>
                <w:kern w:val="0"/>
                <w:sz w:val="22"/>
                <w:szCs w:val="20"/>
                <w:lang w:val="zh-CN" w:bidi="zh-CN"/>
              </w:rPr>
              <w:t>序号</w:t>
            </w:r>
          </w:p>
        </w:tc>
        <w:tc>
          <w:tcPr>
            <w:tcW w:w="809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Times New Roman" w:hAnsi="Times New Roman" w:eastAsia="仿宋_GB2312" w:cs="Times New Roman"/>
                <w:color w:val="000000"/>
                <w:kern w:val="0"/>
                <w:sz w:val="22"/>
                <w:lang w:val="zh-CN" w:bidi="zh-CN"/>
              </w:rPr>
            </w:pPr>
            <w:r>
              <w:rPr>
                <w:rFonts w:ascii="Times New Roman" w:hAnsi="仿宋_GB2312" w:eastAsia="仿宋_GB2312" w:cs="Times New Roman"/>
                <w:color w:val="000000"/>
                <w:kern w:val="0"/>
                <w:sz w:val="22"/>
                <w:szCs w:val="20"/>
                <w:lang w:val="zh-CN" w:bidi="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1</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递交信（含所递交文件清单，注明所有递交文件的版本号和版本日期）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2</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复审审查申请表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3</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修正的研究方案（如果适用）及修改内容列表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4</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修正的知情同意书（如果适用）及修改内容列表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5</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修正的招募材料（如果适用）及修改内容列表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6</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修正的其他材料（如果适用）及修改内容列表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center"/>
              <w:rPr>
                <w:rFonts w:ascii="Times New Roman" w:hAnsi="Times New Roman" w:eastAsia="仿宋_GB2312" w:cs="Times New Roman"/>
                <w:color w:val="000000"/>
                <w:sz w:val="22"/>
                <w:szCs w:val="22"/>
                <w:lang w:val="en-US"/>
              </w:rPr>
            </w:pPr>
            <w:r>
              <w:rPr>
                <w:rFonts w:ascii="Times New Roman" w:hAnsi="Times New Roman" w:eastAsia="仿宋_GB2312" w:cs="Times New Roman"/>
                <w:color w:val="000000"/>
                <w:sz w:val="22"/>
                <w:szCs w:val="22"/>
                <w:lang w:val="en-US"/>
              </w:rPr>
              <w:t>7</w:t>
            </w:r>
          </w:p>
        </w:tc>
        <w:tc>
          <w:tcPr>
            <w:tcW w:w="8097" w:type="dxa"/>
            <w:tcBorders>
              <w:top w:val="single" w:color="auto" w:sz="4" w:space="0"/>
              <w:left w:val="single" w:color="auto" w:sz="4" w:space="0"/>
              <w:bottom w:val="single" w:color="auto" w:sz="4" w:space="0"/>
              <w:right w:val="single" w:color="auto" w:sz="4" w:space="0"/>
            </w:tcBorders>
          </w:tcPr>
          <w:p>
            <w:pPr>
              <w:pStyle w:val="2"/>
              <w:spacing w:before="54" w:line="320" w:lineRule="exact"/>
              <w:ind w:left="0"/>
              <w:jc w:val="both"/>
              <w:rPr>
                <w:rFonts w:ascii="Times New Roman" w:hAnsi="Times New Roman" w:eastAsia="仿宋_GB2312" w:cs="Times New Roman"/>
                <w:color w:val="000000"/>
                <w:sz w:val="24"/>
                <w:szCs w:val="22"/>
              </w:rPr>
            </w:pPr>
            <w:r>
              <w:rPr>
                <w:rFonts w:ascii="Times New Roman" w:hAnsi="仿宋_GB2312" w:eastAsia="仿宋_GB2312" w:cs="Times New Roman"/>
                <w:color w:val="000000"/>
                <w:sz w:val="24"/>
                <w:szCs w:val="22"/>
              </w:rPr>
              <w:t>其他伦理委员会要求递交的材料</w:t>
            </w:r>
          </w:p>
        </w:tc>
      </w:tr>
    </w:tbl>
    <w:p>
      <w:pPr>
        <w:pStyle w:val="2"/>
        <w:spacing w:before="54" w:line="580" w:lineRule="exact"/>
        <w:ind w:left="0"/>
        <w:rPr>
          <w:rFonts w:ascii="Times New Roman" w:hAnsi="Times New Roman" w:eastAsia="仿宋_GB2312" w:cs="Times New Roman"/>
          <w:b/>
          <w:bCs/>
          <w:sz w:val="32"/>
          <w:szCs w:val="32"/>
        </w:rPr>
      </w:pPr>
    </w:p>
    <w:p>
      <w:pPr>
        <w:pStyle w:val="2"/>
        <w:spacing w:before="54" w:line="580" w:lineRule="exact"/>
        <w:ind w:left="0"/>
        <w:rPr>
          <w:rFonts w:ascii="Times New Roman" w:hAnsi="Times New Roman" w:eastAsia="仿宋_GB2312" w:cs="Times New Roman"/>
          <w:b/>
          <w:bCs/>
          <w:sz w:val="32"/>
          <w:szCs w:val="32"/>
        </w:rPr>
      </w:pPr>
    </w:p>
    <w:p>
      <w:pPr>
        <w:spacing w:line="540" w:lineRule="exact"/>
        <w:ind w:right="210" w:rightChars="100"/>
        <w:jc w:val="distribute"/>
        <w:rPr>
          <w:rFonts w:ascii="Times New Roman" w:hAnsi="Times New Roman" w:eastAsia="仿宋_GB2312" w:cs="Times New Roman"/>
          <w:b/>
          <w:sz w:val="32"/>
          <w:szCs w:val="32"/>
        </w:rPr>
      </w:pPr>
    </w:p>
    <w:sectPr>
      <w:footerReference r:id="rId3" w:type="default"/>
      <w:footerReference r:id="rId4" w:type="even"/>
      <w:pgSz w:w="11906" w:h="16838"/>
      <w:pgMar w:top="2098" w:right="1474" w:bottom="2098"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86397"/>
      <w:docPartObj>
        <w:docPartGallery w:val="autotext"/>
      </w:docPartObj>
    </w:sdtPr>
    <w:sdt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5 -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86400"/>
      <w:docPartObj>
        <w:docPartGallery w:val="autotext"/>
      </w:docPartObj>
    </w:sdtPr>
    <w:sdtContent>
      <w:p>
        <w:pPr>
          <w:pStyle w:val="4"/>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6FA9"/>
    <w:multiLevelType w:val="singleLevel"/>
    <w:tmpl w:val="BD7F6FA9"/>
    <w:lvl w:ilvl="0" w:tentative="0">
      <w:start w:val="1"/>
      <w:numFmt w:val="chineseCounting"/>
      <w:suff w:val="nothing"/>
      <w:lvlText w:val="%1、"/>
      <w:lvlJc w:val="left"/>
      <w:pPr>
        <w:ind w:left="0" w:firstLine="0"/>
      </w:pPr>
    </w:lvl>
  </w:abstractNum>
  <w:abstractNum w:abstractNumId="1">
    <w:nsid w:val="10A424DD"/>
    <w:multiLevelType w:val="multilevel"/>
    <w:tmpl w:val="10A424DD"/>
    <w:lvl w:ilvl="0" w:tentative="0">
      <w:start w:val="1"/>
      <w:numFmt w:val="decimal"/>
      <w:lvlText w:val="（%1）"/>
      <w:lvlJc w:val="left"/>
      <w:pPr>
        <w:ind w:left="600" w:hanging="6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jFhYzhkNzRkZWY1YzQ1NWQyNGQ1MzlmNmZiZTkifQ=="/>
  </w:docVars>
  <w:rsids>
    <w:rsidRoot w:val="00711CE1"/>
    <w:rsid w:val="002C26D9"/>
    <w:rsid w:val="00311A5F"/>
    <w:rsid w:val="003E1396"/>
    <w:rsid w:val="003E20B2"/>
    <w:rsid w:val="00526EE4"/>
    <w:rsid w:val="0063525E"/>
    <w:rsid w:val="00711CE1"/>
    <w:rsid w:val="007E28C9"/>
    <w:rsid w:val="008A19A8"/>
    <w:rsid w:val="008E3895"/>
    <w:rsid w:val="009205AB"/>
    <w:rsid w:val="00943743"/>
    <w:rsid w:val="009653ED"/>
    <w:rsid w:val="00B86C6D"/>
    <w:rsid w:val="00BC12B1"/>
    <w:rsid w:val="00BF7DB2"/>
    <w:rsid w:val="00C21E11"/>
    <w:rsid w:val="00C46387"/>
    <w:rsid w:val="00C5400A"/>
    <w:rsid w:val="00C77BA6"/>
    <w:rsid w:val="00DD0780"/>
    <w:rsid w:val="00DE60EE"/>
    <w:rsid w:val="00E82BC8"/>
    <w:rsid w:val="00EF4D84"/>
    <w:rsid w:val="00F32B93"/>
    <w:rsid w:val="02710A26"/>
    <w:rsid w:val="048605CC"/>
    <w:rsid w:val="08502423"/>
    <w:rsid w:val="0C05732F"/>
    <w:rsid w:val="111F4799"/>
    <w:rsid w:val="11AD7769"/>
    <w:rsid w:val="13BC2678"/>
    <w:rsid w:val="14952165"/>
    <w:rsid w:val="1D906104"/>
    <w:rsid w:val="21676C37"/>
    <w:rsid w:val="27F51441"/>
    <w:rsid w:val="29C31C89"/>
    <w:rsid w:val="2A8D5760"/>
    <w:rsid w:val="2DEC0BF0"/>
    <w:rsid w:val="2F622FA8"/>
    <w:rsid w:val="311441D7"/>
    <w:rsid w:val="36BD4F70"/>
    <w:rsid w:val="3A4C09E6"/>
    <w:rsid w:val="40D209A1"/>
    <w:rsid w:val="417C1E33"/>
    <w:rsid w:val="529F0B25"/>
    <w:rsid w:val="55D56CC0"/>
    <w:rsid w:val="572F890E"/>
    <w:rsid w:val="59EC5950"/>
    <w:rsid w:val="5ABD429E"/>
    <w:rsid w:val="5B5607C8"/>
    <w:rsid w:val="5BB17916"/>
    <w:rsid w:val="5F602BEB"/>
    <w:rsid w:val="606D1AFE"/>
    <w:rsid w:val="65C041E2"/>
    <w:rsid w:val="66091EF5"/>
    <w:rsid w:val="677A35E9"/>
    <w:rsid w:val="6C75046D"/>
    <w:rsid w:val="6C9A56E0"/>
    <w:rsid w:val="6C9A748E"/>
    <w:rsid w:val="6D6D2FB8"/>
    <w:rsid w:val="6FB218FC"/>
    <w:rsid w:val="707D71AC"/>
    <w:rsid w:val="72D03C09"/>
    <w:rsid w:val="79135445"/>
    <w:rsid w:val="7BAF05E8"/>
    <w:rsid w:val="7C422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link w:val="11"/>
    <w:unhideWhenUsed/>
    <w:qFormat/>
    <w:uiPriority w:val="1"/>
    <w:pPr>
      <w:widowControl w:val="0"/>
      <w:autoSpaceDE w:val="0"/>
      <w:autoSpaceDN w:val="0"/>
      <w:ind w:left="180"/>
    </w:pPr>
    <w:rPr>
      <w:rFonts w:ascii="微软雅黑" w:hAnsi="微软雅黑" w:eastAsia="微软雅黑" w:cs="微软雅黑"/>
      <w:sz w:val="14"/>
      <w:szCs w:val="14"/>
      <w:lang w:val="zh-CN" w:eastAsia="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1"/>
    <w:rPr>
      <w:rFonts w:ascii="微软雅黑" w:hAnsi="微软雅黑" w:eastAsia="微软雅黑" w:cs="微软雅黑"/>
      <w:kern w:val="0"/>
      <w:sz w:val="14"/>
      <w:szCs w:val="14"/>
      <w:lang w:val="zh-CN" w:bidi="zh-CN"/>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2072</Words>
  <Characters>2174</Characters>
  <Lines>58</Lines>
  <Paragraphs>16</Paragraphs>
  <TotalTime>471</TotalTime>
  <ScaleCrop>false</ScaleCrop>
  <LinksUpToDate>false</LinksUpToDate>
  <CharactersWithSpaces>2194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2022-06-24T10:56:00Z</dcterms:created>
  <dc:creator>殷桂霞</dc:creator>
  <cp:lastModifiedBy>lily</cp:lastModifiedBy>
  <cp:lastPrinted>2022-06-28T07:26:00Z</cp:lastPrinted>
  <dcterms:modified xsi:type="dcterms:W3CDTF">2023-08-21T02:38:41Z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B6905BD239C1443DB0765633FAAD03F6_13</vt:lpwstr>
  </property>
</Properties>
</file>